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0A9BC" w14:textId="78771DD7" w:rsidR="00D85288" w:rsidRPr="008C752D" w:rsidRDefault="00A621D3" w:rsidP="00D8528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Компания ООО «ВКН СИСТЕМЫ» </w:t>
      </w:r>
      <w:r w:rsidR="008C752D" w:rsidRPr="008C752D">
        <w:rPr>
          <w:rFonts w:ascii="Arial Narrow" w:hAnsi="Arial Narrow"/>
          <w:sz w:val="24"/>
          <w:szCs w:val="24"/>
        </w:rPr>
        <w:t>поставляе</w:t>
      </w:r>
      <w:r>
        <w:rPr>
          <w:rFonts w:ascii="Arial Narrow" w:hAnsi="Arial Narrow"/>
          <w:sz w:val="24"/>
          <w:szCs w:val="24"/>
        </w:rPr>
        <w:t xml:space="preserve">т </w:t>
      </w:r>
      <w:r w:rsidR="008C752D" w:rsidRPr="008C752D">
        <w:rPr>
          <w:rFonts w:ascii="Arial Narrow" w:hAnsi="Arial Narrow"/>
          <w:sz w:val="24"/>
          <w:szCs w:val="24"/>
        </w:rPr>
        <w:t>и монтируе</w:t>
      </w:r>
      <w:r>
        <w:rPr>
          <w:rFonts w:ascii="Arial Narrow" w:hAnsi="Arial Narrow"/>
          <w:sz w:val="24"/>
          <w:szCs w:val="24"/>
        </w:rPr>
        <w:t>т</w:t>
      </w:r>
      <w:r w:rsidR="008C752D" w:rsidRPr="008C752D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с</w:t>
      </w:r>
      <w:r w:rsidR="008C752D" w:rsidRPr="008C752D">
        <w:rPr>
          <w:rFonts w:ascii="Arial Narrow" w:hAnsi="Arial Narrow"/>
          <w:sz w:val="24"/>
          <w:szCs w:val="24"/>
        </w:rPr>
        <w:t>истему модульных разделительных сантехнических перегородок и кабин – STEELKA</w:t>
      </w:r>
      <w:r w:rsidR="008C752D" w:rsidRPr="008C752D">
        <w:rPr>
          <w:rFonts w:ascii="Arial Narrow" w:hAnsi="Arial Narrow" w:cstheme="minorHAnsi"/>
          <w:sz w:val="24"/>
          <w:szCs w:val="24"/>
        </w:rPr>
        <w:t>©</w:t>
      </w:r>
      <w:r w:rsidR="008C752D" w:rsidRPr="008C752D">
        <w:rPr>
          <w:rFonts w:ascii="Arial Narrow" w:hAnsi="Arial Narrow"/>
          <w:sz w:val="24"/>
          <w:szCs w:val="24"/>
        </w:rPr>
        <w:t xml:space="preserve">. Это нержавеющая </w:t>
      </w:r>
      <w:r w:rsidR="008C752D">
        <w:rPr>
          <w:rFonts w:ascii="Arial Narrow" w:hAnsi="Arial Narrow"/>
          <w:sz w:val="24"/>
          <w:szCs w:val="24"/>
        </w:rPr>
        <w:t>ф</w:t>
      </w:r>
      <w:r w:rsidR="00D85288" w:rsidRPr="008C752D">
        <w:rPr>
          <w:rFonts w:ascii="Arial Narrow" w:hAnsi="Arial Narrow"/>
          <w:sz w:val="24"/>
          <w:szCs w:val="24"/>
        </w:rPr>
        <w:t xml:space="preserve">урнитура и </w:t>
      </w:r>
      <w:r w:rsidR="008C752D" w:rsidRPr="008C752D">
        <w:rPr>
          <w:rFonts w:ascii="Arial Narrow" w:hAnsi="Arial Narrow"/>
          <w:sz w:val="24"/>
          <w:szCs w:val="24"/>
        </w:rPr>
        <w:t xml:space="preserve">бумажно-слоистый пластик компакт </w:t>
      </w:r>
      <w:r w:rsidR="008C752D" w:rsidRPr="008C752D">
        <w:rPr>
          <w:rFonts w:ascii="Arial Narrow" w:hAnsi="Arial Narrow"/>
          <w:sz w:val="24"/>
          <w:szCs w:val="24"/>
          <w:lang w:val="en-US"/>
        </w:rPr>
        <w:t>HPL</w:t>
      </w:r>
      <w:r w:rsidR="008C752D" w:rsidRPr="008C752D">
        <w:rPr>
          <w:rFonts w:ascii="Arial Narrow" w:hAnsi="Arial Narrow"/>
          <w:sz w:val="24"/>
          <w:szCs w:val="24"/>
        </w:rPr>
        <w:t xml:space="preserve"> 12 мм</w:t>
      </w:r>
      <w:r w:rsidR="0041390E">
        <w:rPr>
          <w:rFonts w:ascii="Arial Narrow" w:hAnsi="Arial Narrow"/>
          <w:sz w:val="24"/>
          <w:szCs w:val="24"/>
        </w:rPr>
        <w:t xml:space="preserve"> (Польша, Австрия</w:t>
      </w:r>
      <w:r w:rsidR="0062770D">
        <w:rPr>
          <w:rFonts w:ascii="Arial Narrow" w:hAnsi="Arial Narrow"/>
          <w:sz w:val="24"/>
          <w:szCs w:val="24"/>
        </w:rPr>
        <w:t>, Германия</w:t>
      </w:r>
      <w:r w:rsidR="0041390E">
        <w:rPr>
          <w:rFonts w:ascii="Arial Narrow" w:hAnsi="Arial Narrow"/>
          <w:sz w:val="24"/>
          <w:szCs w:val="24"/>
        </w:rPr>
        <w:t>).</w:t>
      </w:r>
      <w:r w:rsidR="00430F59">
        <w:rPr>
          <w:rFonts w:ascii="Arial Narrow" w:hAnsi="Arial Narrow"/>
          <w:sz w:val="24"/>
          <w:szCs w:val="24"/>
        </w:rPr>
        <w:t xml:space="preserve"> </w:t>
      </w:r>
    </w:p>
    <w:p w14:paraId="130988CB" w14:textId="2EA2E3F0" w:rsidR="00D85288" w:rsidRPr="008C752D" w:rsidRDefault="00286A7A" w:rsidP="00D8528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65A4EBA" wp14:editId="3703E865">
            <wp:simplePos x="0" y="0"/>
            <wp:positionH relativeFrom="column">
              <wp:posOffset>4859655</wp:posOffset>
            </wp:positionH>
            <wp:positionV relativeFrom="paragraph">
              <wp:posOffset>635</wp:posOffset>
            </wp:positionV>
            <wp:extent cx="2076450" cy="3021965"/>
            <wp:effectExtent l="0" t="0" r="0" b="698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288" w:rsidRPr="008C752D">
        <w:rPr>
          <w:rFonts w:ascii="Arial Narrow" w:hAnsi="Arial Narrow"/>
          <w:sz w:val="24"/>
          <w:szCs w:val="24"/>
        </w:rPr>
        <w:t>Архитекторам и проектировщикам</w:t>
      </w:r>
      <w:r w:rsidR="008C752D">
        <w:rPr>
          <w:rFonts w:ascii="Arial Narrow" w:hAnsi="Arial Narrow"/>
          <w:sz w:val="24"/>
          <w:szCs w:val="24"/>
        </w:rPr>
        <w:t xml:space="preserve"> п</w:t>
      </w:r>
      <w:r w:rsidR="00D85288" w:rsidRPr="008C752D">
        <w:rPr>
          <w:rFonts w:ascii="Arial Narrow" w:hAnsi="Arial Narrow"/>
          <w:sz w:val="24"/>
          <w:szCs w:val="24"/>
        </w:rPr>
        <w:t>редлагае</w:t>
      </w:r>
      <w:r>
        <w:rPr>
          <w:rFonts w:ascii="Arial Narrow" w:hAnsi="Arial Narrow"/>
          <w:sz w:val="24"/>
          <w:szCs w:val="24"/>
        </w:rPr>
        <w:t>тся</w:t>
      </w:r>
      <w:r w:rsidR="00D85288" w:rsidRPr="008C752D">
        <w:rPr>
          <w:rFonts w:ascii="Arial Narrow" w:hAnsi="Arial Narrow"/>
          <w:sz w:val="24"/>
          <w:szCs w:val="24"/>
        </w:rPr>
        <w:t xml:space="preserve"> готовое </w:t>
      </w:r>
      <w:r w:rsidR="0041390E">
        <w:rPr>
          <w:rFonts w:ascii="Arial Narrow" w:hAnsi="Arial Narrow"/>
          <w:sz w:val="24"/>
          <w:szCs w:val="24"/>
        </w:rPr>
        <w:t xml:space="preserve">архитектурное </w:t>
      </w:r>
      <w:r w:rsidR="00D85288" w:rsidRPr="008C752D">
        <w:rPr>
          <w:rFonts w:ascii="Arial Narrow" w:hAnsi="Arial Narrow"/>
          <w:sz w:val="24"/>
          <w:szCs w:val="24"/>
        </w:rPr>
        <w:t xml:space="preserve">решение </w:t>
      </w:r>
      <w:r w:rsidR="00A621D3">
        <w:rPr>
          <w:rFonts w:ascii="Arial Narrow" w:hAnsi="Arial Narrow"/>
          <w:sz w:val="24"/>
          <w:szCs w:val="24"/>
        </w:rPr>
        <w:t>по</w:t>
      </w:r>
      <w:r w:rsidR="00D85288" w:rsidRPr="008C752D">
        <w:rPr>
          <w:rFonts w:ascii="Arial Narrow" w:hAnsi="Arial Narrow"/>
          <w:sz w:val="24"/>
          <w:szCs w:val="24"/>
        </w:rPr>
        <w:t xml:space="preserve"> </w:t>
      </w:r>
      <w:r w:rsidR="00430F59">
        <w:rPr>
          <w:rFonts w:ascii="Arial Narrow" w:hAnsi="Arial Narrow"/>
          <w:sz w:val="24"/>
          <w:szCs w:val="24"/>
        </w:rPr>
        <w:t>обустройств</w:t>
      </w:r>
      <w:r w:rsidR="00A621D3">
        <w:rPr>
          <w:rFonts w:ascii="Arial Narrow" w:hAnsi="Arial Narrow"/>
          <w:sz w:val="24"/>
          <w:szCs w:val="24"/>
        </w:rPr>
        <w:t>у</w:t>
      </w:r>
      <w:r w:rsidR="00D85288" w:rsidRPr="008C752D">
        <w:rPr>
          <w:rFonts w:ascii="Arial Narrow" w:hAnsi="Arial Narrow"/>
          <w:sz w:val="24"/>
          <w:szCs w:val="24"/>
        </w:rPr>
        <w:t xml:space="preserve"> туалетов</w:t>
      </w:r>
      <w:r w:rsidR="0041390E">
        <w:rPr>
          <w:rFonts w:ascii="Arial Narrow" w:hAnsi="Arial Narrow"/>
          <w:sz w:val="24"/>
          <w:szCs w:val="24"/>
        </w:rPr>
        <w:t xml:space="preserve"> любых уровней</w:t>
      </w:r>
      <w:r w:rsidR="008C752D">
        <w:rPr>
          <w:rFonts w:ascii="Arial Narrow" w:hAnsi="Arial Narrow"/>
          <w:sz w:val="24"/>
          <w:szCs w:val="24"/>
        </w:rPr>
        <w:t xml:space="preserve"> и санузлов</w:t>
      </w:r>
      <w:r w:rsidR="00D85288" w:rsidRPr="008C752D">
        <w:rPr>
          <w:rFonts w:ascii="Arial Narrow" w:hAnsi="Arial Narrow"/>
          <w:sz w:val="24"/>
          <w:szCs w:val="24"/>
        </w:rPr>
        <w:t xml:space="preserve"> перегородками</w:t>
      </w:r>
      <w:r w:rsidR="008C752D">
        <w:rPr>
          <w:rFonts w:ascii="Arial Narrow" w:hAnsi="Arial Narrow"/>
          <w:sz w:val="24"/>
          <w:szCs w:val="24"/>
        </w:rPr>
        <w:t xml:space="preserve">, </w:t>
      </w:r>
      <w:proofErr w:type="spellStart"/>
      <w:r w:rsidR="008C752D">
        <w:rPr>
          <w:rFonts w:ascii="Arial Narrow" w:hAnsi="Arial Narrow"/>
          <w:sz w:val="24"/>
          <w:szCs w:val="24"/>
        </w:rPr>
        <w:t>писсуарными</w:t>
      </w:r>
      <w:proofErr w:type="spellEnd"/>
      <w:r w:rsidR="008C752D">
        <w:rPr>
          <w:rFonts w:ascii="Arial Narrow" w:hAnsi="Arial Narrow"/>
          <w:sz w:val="24"/>
          <w:szCs w:val="24"/>
        </w:rPr>
        <w:t xml:space="preserve"> кабинками, </w:t>
      </w:r>
      <w:r w:rsidR="00AD7D7B">
        <w:rPr>
          <w:rFonts w:ascii="Arial Narrow" w:hAnsi="Arial Narrow"/>
          <w:sz w:val="24"/>
          <w:szCs w:val="24"/>
        </w:rPr>
        <w:t xml:space="preserve">душевыми перегородками, </w:t>
      </w:r>
      <w:r w:rsidR="008C752D">
        <w:rPr>
          <w:rFonts w:ascii="Arial Narrow" w:hAnsi="Arial Narrow"/>
          <w:sz w:val="24"/>
          <w:szCs w:val="24"/>
        </w:rPr>
        <w:t>столешницами-тумбами для раковин</w:t>
      </w:r>
      <w:r w:rsidR="00AD7D7B">
        <w:rPr>
          <w:rFonts w:ascii="Arial Narrow" w:hAnsi="Arial Narrow"/>
          <w:sz w:val="24"/>
          <w:szCs w:val="24"/>
        </w:rPr>
        <w:t>, примерочных в магазины</w:t>
      </w:r>
      <w:r w:rsidR="00AE7CED">
        <w:rPr>
          <w:rFonts w:ascii="Arial Narrow" w:hAnsi="Arial Narrow"/>
          <w:sz w:val="24"/>
          <w:szCs w:val="24"/>
        </w:rPr>
        <w:t>, ограждения</w:t>
      </w:r>
      <w:r w:rsidR="00AD7D7B">
        <w:rPr>
          <w:rFonts w:ascii="Arial Narrow" w:hAnsi="Arial Narrow"/>
          <w:sz w:val="24"/>
          <w:szCs w:val="24"/>
        </w:rPr>
        <w:t xml:space="preserve"> и </w:t>
      </w:r>
      <w:proofErr w:type="gramStart"/>
      <w:r w:rsidR="00AD7D7B">
        <w:rPr>
          <w:rFonts w:ascii="Arial Narrow" w:hAnsi="Arial Narrow"/>
          <w:sz w:val="24"/>
          <w:szCs w:val="24"/>
        </w:rPr>
        <w:t>т.д.</w:t>
      </w:r>
      <w:r w:rsidR="00D85288" w:rsidRPr="008C752D">
        <w:rPr>
          <w:rFonts w:ascii="Arial Narrow" w:hAnsi="Arial Narrow"/>
          <w:sz w:val="24"/>
          <w:szCs w:val="24"/>
        </w:rPr>
        <w:t>.</w:t>
      </w:r>
      <w:proofErr w:type="gramEnd"/>
      <w:r w:rsidR="00D85288" w:rsidRPr="008C752D">
        <w:rPr>
          <w:rFonts w:ascii="Arial Narrow" w:hAnsi="Arial Narrow"/>
          <w:sz w:val="24"/>
          <w:szCs w:val="24"/>
        </w:rPr>
        <w:t xml:space="preserve"> Данное решение идеально для общественных зданий и сооружений, </w:t>
      </w:r>
      <w:r w:rsidR="008C752D">
        <w:rPr>
          <w:rFonts w:ascii="Arial Narrow" w:hAnsi="Arial Narrow"/>
          <w:sz w:val="24"/>
          <w:szCs w:val="24"/>
        </w:rPr>
        <w:t xml:space="preserve">где, как правило, должны применяться </w:t>
      </w:r>
      <w:r w:rsidR="00D85288" w:rsidRPr="008C752D">
        <w:rPr>
          <w:rFonts w:ascii="Arial Narrow" w:hAnsi="Arial Narrow"/>
          <w:sz w:val="24"/>
          <w:szCs w:val="24"/>
        </w:rPr>
        <w:t>антивандальн</w:t>
      </w:r>
      <w:r w:rsidR="008C752D">
        <w:rPr>
          <w:rFonts w:ascii="Arial Narrow" w:hAnsi="Arial Narrow"/>
          <w:sz w:val="24"/>
          <w:szCs w:val="24"/>
        </w:rPr>
        <w:t>ые, эстетичные и</w:t>
      </w:r>
      <w:r w:rsidR="00D85288" w:rsidRPr="008C752D">
        <w:rPr>
          <w:rFonts w:ascii="Arial Narrow" w:hAnsi="Arial Narrow"/>
          <w:sz w:val="24"/>
          <w:szCs w:val="24"/>
        </w:rPr>
        <w:t xml:space="preserve"> долгосрочн</w:t>
      </w:r>
      <w:r w:rsidR="00AE7CED">
        <w:rPr>
          <w:rFonts w:ascii="Arial Narrow" w:hAnsi="Arial Narrow"/>
          <w:sz w:val="24"/>
          <w:szCs w:val="24"/>
        </w:rPr>
        <w:t>ые</w:t>
      </w:r>
      <w:r w:rsidR="00D85288" w:rsidRPr="008C752D">
        <w:rPr>
          <w:rFonts w:ascii="Arial Narrow" w:hAnsi="Arial Narrow"/>
          <w:sz w:val="24"/>
          <w:szCs w:val="24"/>
        </w:rPr>
        <w:t xml:space="preserve"> решени</w:t>
      </w:r>
      <w:r w:rsidR="00AE7CED">
        <w:rPr>
          <w:rFonts w:ascii="Arial Narrow" w:hAnsi="Arial Narrow"/>
          <w:sz w:val="24"/>
          <w:szCs w:val="24"/>
        </w:rPr>
        <w:t>я по эксплуатации</w:t>
      </w:r>
      <w:r w:rsidR="00D85288" w:rsidRPr="008C752D">
        <w:rPr>
          <w:rFonts w:ascii="Arial Narrow" w:hAnsi="Arial Narrow"/>
          <w:sz w:val="24"/>
          <w:szCs w:val="24"/>
        </w:rPr>
        <w:t xml:space="preserve">. </w:t>
      </w:r>
      <w:r w:rsidR="00AD7D7B">
        <w:rPr>
          <w:rFonts w:ascii="Arial Narrow" w:hAnsi="Arial Narrow"/>
          <w:sz w:val="24"/>
          <w:szCs w:val="24"/>
        </w:rPr>
        <w:t xml:space="preserve">Нержавеющая фурнитура. </w:t>
      </w:r>
      <w:r w:rsidR="008C752D">
        <w:rPr>
          <w:rFonts w:ascii="Arial Narrow" w:hAnsi="Arial Narrow"/>
          <w:sz w:val="24"/>
          <w:szCs w:val="24"/>
        </w:rPr>
        <w:t>Особенно это важно п</w:t>
      </w:r>
      <w:r w:rsidR="00D85288" w:rsidRPr="008C752D">
        <w:rPr>
          <w:rFonts w:ascii="Arial Narrow" w:hAnsi="Arial Narrow"/>
          <w:sz w:val="24"/>
          <w:szCs w:val="24"/>
        </w:rPr>
        <w:t>ри проектировании и строительстве стадионов (туалетов спорткомплексов, спортивных залов, санузлов бассейнов, торговых комплексов, административных зданий, аэропортов</w:t>
      </w:r>
      <w:r w:rsidR="00AE7CED">
        <w:rPr>
          <w:rFonts w:ascii="Arial Narrow" w:hAnsi="Arial Narrow"/>
          <w:sz w:val="24"/>
          <w:szCs w:val="24"/>
        </w:rPr>
        <w:t>, театров, концертных залов</w:t>
      </w:r>
      <w:r w:rsidR="00D85288" w:rsidRPr="008C752D">
        <w:rPr>
          <w:rFonts w:ascii="Arial Narrow" w:hAnsi="Arial Narrow"/>
          <w:sz w:val="24"/>
          <w:szCs w:val="24"/>
        </w:rPr>
        <w:t xml:space="preserve"> и </w:t>
      </w:r>
      <w:proofErr w:type="gramStart"/>
      <w:r w:rsidR="00D85288" w:rsidRPr="008C752D">
        <w:rPr>
          <w:rFonts w:ascii="Arial Narrow" w:hAnsi="Arial Narrow"/>
          <w:sz w:val="24"/>
          <w:szCs w:val="24"/>
        </w:rPr>
        <w:t>т.д.</w:t>
      </w:r>
      <w:proofErr w:type="gramEnd"/>
      <w:r w:rsidR="00D85288" w:rsidRPr="008C752D">
        <w:rPr>
          <w:rFonts w:ascii="Arial Narrow" w:hAnsi="Arial Narrow"/>
          <w:sz w:val="24"/>
          <w:szCs w:val="24"/>
        </w:rPr>
        <w:t>).</w:t>
      </w:r>
      <w:r>
        <w:rPr>
          <w:rFonts w:ascii="Arial Narrow" w:hAnsi="Arial Narrow"/>
          <w:sz w:val="24"/>
          <w:szCs w:val="24"/>
        </w:rPr>
        <w:t xml:space="preserve"> Система проста и удобна в монтаже, эксплуатации, поставляем готовые изделия под сборку.</w:t>
      </w:r>
    </w:p>
    <w:p w14:paraId="2BD87107" w14:textId="5BAFD7D2" w:rsidR="00286A7A" w:rsidRDefault="00D85288" w:rsidP="00D85288">
      <w:pPr>
        <w:rPr>
          <w:rFonts w:ascii="Arial Narrow" w:hAnsi="Arial Narrow"/>
          <w:sz w:val="24"/>
          <w:szCs w:val="24"/>
        </w:rPr>
      </w:pPr>
      <w:r w:rsidRPr="0041390E">
        <w:rPr>
          <w:rFonts w:ascii="Arial Narrow" w:hAnsi="Arial Narrow"/>
          <w:b/>
          <w:sz w:val="24"/>
          <w:szCs w:val="24"/>
        </w:rPr>
        <w:t>Гигиена:</w:t>
      </w:r>
      <w:r w:rsidRPr="008C752D">
        <w:rPr>
          <w:rFonts w:ascii="Arial Narrow" w:hAnsi="Arial Narrow"/>
          <w:sz w:val="24"/>
          <w:szCs w:val="24"/>
        </w:rPr>
        <w:t xml:space="preserve"> Наше сантехническое крепежное оборудование для кабин и перегородок Hpl изготовлено из качественной нержавеющей стали марок AISI 304 и AISI 316 – медицинская сталь, что обеспечивает превосходные результаты с точки зрения очистки и дезинфекции, благодаря гладкой специально отшлифованной поверхности, которая дает устойчивость к бактериям и внутреннюю защиту от проникновения грязи, жира, воды, моющих средств.</w:t>
      </w:r>
      <w:r w:rsidR="00286A7A">
        <w:rPr>
          <w:rFonts w:ascii="Arial Narrow" w:hAnsi="Arial Narrow"/>
          <w:sz w:val="24"/>
          <w:szCs w:val="24"/>
        </w:rPr>
        <w:t xml:space="preserve"> </w:t>
      </w:r>
      <w:r w:rsidR="00016CD1">
        <w:rPr>
          <w:rFonts w:ascii="Arial Narrow" w:hAnsi="Arial Narrow"/>
          <w:sz w:val="24"/>
          <w:szCs w:val="24"/>
        </w:rPr>
        <w:t>Инструкции по уходу запрашивайте у поставщика ООО «ВКН СИСТЕМЫ».</w:t>
      </w:r>
    </w:p>
    <w:p w14:paraId="407DC32B" w14:textId="0A9C5E40" w:rsidR="00D85288" w:rsidRPr="008C752D" w:rsidRDefault="00D85288" w:rsidP="00D85288">
      <w:pPr>
        <w:rPr>
          <w:rFonts w:ascii="Arial Narrow" w:hAnsi="Arial Narrow"/>
          <w:sz w:val="24"/>
          <w:szCs w:val="24"/>
        </w:rPr>
      </w:pPr>
      <w:r w:rsidRPr="0041390E">
        <w:rPr>
          <w:rFonts w:ascii="Arial Narrow" w:hAnsi="Arial Narrow"/>
          <w:b/>
          <w:sz w:val="24"/>
          <w:szCs w:val="24"/>
        </w:rPr>
        <w:t>Стойкость:</w:t>
      </w:r>
      <w:r w:rsidRPr="008C752D">
        <w:rPr>
          <w:rFonts w:ascii="Arial Narrow" w:hAnsi="Arial Narrow"/>
          <w:sz w:val="24"/>
          <w:szCs w:val="24"/>
        </w:rPr>
        <w:t xml:space="preserve"> </w:t>
      </w:r>
      <w:r w:rsidR="0041390E">
        <w:rPr>
          <w:rFonts w:ascii="Arial Narrow" w:hAnsi="Arial Narrow"/>
          <w:sz w:val="24"/>
          <w:szCs w:val="24"/>
        </w:rPr>
        <w:t>система</w:t>
      </w:r>
      <w:r w:rsidRPr="008C752D">
        <w:rPr>
          <w:rFonts w:ascii="Arial Narrow" w:hAnsi="Arial Narrow"/>
          <w:sz w:val="24"/>
          <w:szCs w:val="24"/>
        </w:rPr>
        <w:t xml:space="preserve"> Steelka имеет хорошую стойкость к истиранию, ударам, вандальным действиям, стабильность размеров </w:t>
      </w:r>
      <w:r w:rsidR="00493CD0">
        <w:rPr>
          <w:rFonts w:ascii="Arial Narrow" w:hAnsi="Arial Narrow"/>
          <w:sz w:val="24"/>
          <w:szCs w:val="24"/>
          <w:lang w:val="en-US"/>
        </w:rPr>
        <w:t>HPL</w:t>
      </w:r>
      <w:r w:rsidR="00493CD0" w:rsidRPr="00493CD0">
        <w:rPr>
          <w:rFonts w:ascii="Arial Narrow" w:hAnsi="Arial Narrow"/>
          <w:sz w:val="24"/>
          <w:szCs w:val="24"/>
        </w:rPr>
        <w:t xml:space="preserve"> </w:t>
      </w:r>
      <w:r w:rsidR="0041390E">
        <w:rPr>
          <w:rFonts w:ascii="Arial Narrow" w:hAnsi="Arial Narrow"/>
          <w:sz w:val="24"/>
          <w:szCs w:val="24"/>
        </w:rPr>
        <w:t xml:space="preserve">пластика </w:t>
      </w:r>
      <w:r w:rsidRPr="008C752D">
        <w:rPr>
          <w:rFonts w:ascii="Arial Narrow" w:hAnsi="Arial Narrow"/>
          <w:sz w:val="24"/>
          <w:szCs w:val="24"/>
        </w:rPr>
        <w:t xml:space="preserve">при высоких и низких температурах, отличную стойкостью к механическим и химическим воздействиям, что делает ее пригодной для изготовления конструкций как внутри, так и снаружи общественных зданий, для санузлов, туалетов и различных видов конструкций. Фурнитура </w:t>
      </w:r>
      <w:r w:rsidR="0041390E">
        <w:rPr>
          <w:rFonts w:ascii="Arial Narrow" w:hAnsi="Arial Narrow"/>
          <w:sz w:val="24"/>
          <w:szCs w:val="24"/>
        </w:rPr>
        <w:t xml:space="preserve">и </w:t>
      </w:r>
      <w:r w:rsidR="00493CD0">
        <w:rPr>
          <w:rFonts w:ascii="Arial Narrow" w:hAnsi="Arial Narrow"/>
          <w:sz w:val="24"/>
          <w:szCs w:val="24"/>
        </w:rPr>
        <w:t>бумажно-слоистый пластик</w:t>
      </w:r>
      <w:r w:rsidR="0041390E" w:rsidRPr="0041390E">
        <w:rPr>
          <w:rFonts w:ascii="Arial Narrow" w:hAnsi="Arial Narrow"/>
          <w:sz w:val="24"/>
          <w:szCs w:val="24"/>
        </w:rPr>
        <w:t xml:space="preserve"> </w:t>
      </w:r>
      <w:r w:rsidRPr="008C752D">
        <w:rPr>
          <w:rFonts w:ascii="Arial Narrow" w:hAnsi="Arial Narrow"/>
          <w:sz w:val="24"/>
          <w:szCs w:val="24"/>
        </w:rPr>
        <w:t>устойчив</w:t>
      </w:r>
      <w:r w:rsidR="0041390E">
        <w:rPr>
          <w:rFonts w:ascii="Arial Narrow" w:hAnsi="Arial Narrow"/>
          <w:sz w:val="24"/>
          <w:szCs w:val="24"/>
        </w:rPr>
        <w:t>ы</w:t>
      </w:r>
      <w:r w:rsidRPr="008C752D">
        <w:rPr>
          <w:rFonts w:ascii="Arial Narrow" w:hAnsi="Arial Narrow"/>
          <w:sz w:val="24"/>
          <w:szCs w:val="24"/>
        </w:rPr>
        <w:t xml:space="preserve"> к плесени, кислотам, щелочам, грибкам, воде</w:t>
      </w:r>
      <w:r w:rsidR="0041390E">
        <w:rPr>
          <w:rFonts w:ascii="Arial Narrow" w:hAnsi="Arial Narrow"/>
          <w:sz w:val="24"/>
          <w:szCs w:val="24"/>
        </w:rPr>
        <w:t>, ударам</w:t>
      </w:r>
      <w:r w:rsidR="00B65537">
        <w:rPr>
          <w:rFonts w:ascii="Arial Narrow" w:hAnsi="Arial Narrow"/>
          <w:sz w:val="24"/>
          <w:szCs w:val="24"/>
        </w:rPr>
        <w:t>, дезрастворам, УФ-лампам</w:t>
      </w:r>
      <w:r w:rsidRPr="008C752D">
        <w:rPr>
          <w:rFonts w:ascii="Arial Narrow" w:hAnsi="Arial Narrow"/>
          <w:sz w:val="24"/>
          <w:szCs w:val="24"/>
        </w:rPr>
        <w:t xml:space="preserve"> и </w:t>
      </w:r>
      <w:proofErr w:type="gramStart"/>
      <w:r w:rsidRPr="008C752D">
        <w:rPr>
          <w:rFonts w:ascii="Arial Narrow" w:hAnsi="Arial Narrow"/>
          <w:sz w:val="24"/>
          <w:szCs w:val="24"/>
        </w:rPr>
        <w:t>т.д.</w:t>
      </w:r>
      <w:proofErr w:type="gramEnd"/>
      <w:r w:rsidRPr="008C752D">
        <w:rPr>
          <w:rFonts w:ascii="Arial Narrow" w:hAnsi="Arial Narrow"/>
          <w:sz w:val="24"/>
          <w:szCs w:val="24"/>
        </w:rPr>
        <w:t xml:space="preserve"> Нержавеющая сталь (нержавейка) – это само по себе надежно, красиво, качественно и добротно. Применяя такой вариант крепежа</w:t>
      </w:r>
      <w:r w:rsidR="00493CD0">
        <w:rPr>
          <w:rFonts w:ascii="Arial Narrow" w:hAnsi="Arial Narrow"/>
          <w:sz w:val="24"/>
          <w:szCs w:val="24"/>
        </w:rPr>
        <w:t xml:space="preserve"> и наполнения</w:t>
      </w:r>
      <w:r w:rsidRPr="008C752D">
        <w:rPr>
          <w:rFonts w:ascii="Arial Narrow" w:hAnsi="Arial Narrow"/>
          <w:sz w:val="24"/>
          <w:szCs w:val="24"/>
        </w:rPr>
        <w:t xml:space="preserve"> для </w:t>
      </w:r>
      <w:proofErr w:type="spellStart"/>
      <w:r w:rsidRPr="008C752D">
        <w:rPr>
          <w:rFonts w:ascii="Arial Narrow" w:hAnsi="Arial Narrow"/>
          <w:sz w:val="24"/>
          <w:szCs w:val="24"/>
        </w:rPr>
        <w:t>сантехкабинок</w:t>
      </w:r>
      <w:proofErr w:type="spellEnd"/>
      <w:r w:rsidRPr="008C752D">
        <w:rPr>
          <w:rFonts w:ascii="Arial Narrow" w:hAnsi="Arial Narrow"/>
          <w:sz w:val="24"/>
          <w:szCs w:val="24"/>
        </w:rPr>
        <w:t xml:space="preserve"> – вопрос замены, переустановки и ремонта </w:t>
      </w:r>
      <w:proofErr w:type="spellStart"/>
      <w:r w:rsidR="00493CD0">
        <w:rPr>
          <w:rFonts w:ascii="Arial Narrow" w:hAnsi="Arial Narrow"/>
          <w:sz w:val="24"/>
          <w:szCs w:val="24"/>
        </w:rPr>
        <w:t>сантехперегородок</w:t>
      </w:r>
      <w:proofErr w:type="spellEnd"/>
      <w:r w:rsidRPr="008C752D">
        <w:rPr>
          <w:rFonts w:ascii="Arial Narrow" w:hAnsi="Arial Narrow"/>
          <w:sz w:val="24"/>
          <w:szCs w:val="24"/>
        </w:rPr>
        <w:t xml:space="preserve"> решен на несколько лет вперед, чего нельзя сказать о фурнитуре из пластика, нейлона</w:t>
      </w:r>
      <w:r w:rsidR="00493CD0">
        <w:rPr>
          <w:rFonts w:ascii="Arial Narrow" w:hAnsi="Arial Narrow"/>
          <w:sz w:val="24"/>
          <w:szCs w:val="24"/>
        </w:rPr>
        <w:t>, ЛДСП</w:t>
      </w:r>
      <w:r w:rsidRPr="008C752D">
        <w:rPr>
          <w:rFonts w:ascii="Arial Narrow" w:hAnsi="Arial Narrow"/>
          <w:sz w:val="24"/>
          <w:szCs w:val="24"/>
        </w:rPr>
        <w:t xml:space="preserve"> и</w:t>
      </w:r>
      <w:r w:rsidR="00493CD0">
        <w:rPr>
          <w:rFonts w:ascii="Arial Narrow" w:hAnsi="Arial Narrow"/>
          <w:sz w:val="24"/>
          <w:szCs w:val="24"/>
        </w:rPr>
        <w:t>ли</w:t>
      </w:r>
      <w:r w:rsidRPr="008C752D">
        <w:rPr>
          <w:rFonts w:ascii="Arial Narrow" w:hAnsi="Arial Narrow"/>
          <w:sz w:val="24"/>
          <w:szCs w:val="24"/>
        </w:rPr>
        <w:t xml:space="preserve"> аналогов. </w:t>
      </w:r>
    </w:p>
    <w:p w14:paraId="43ADA06E" w14:textId="78E0FC52" w:rsidR="00D85288" w:rsidRPr="0064598F" w:rsidRDefault="00F02A33" w:rsidP="00D8528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192592C" wp14:editId="761E5878">
            <wp:simplePos x="0" y="0"/>
            <wp:positionH relativeFrom="column">
              <wp:posOffset>40005</wp:posOffset>
            </wp:positionH>
            <wp:positionV relativeFrom="paragraph">
              <wp:posOffset>79375</wp:posOffset>
            </wp:positionV>
            <wp:extent cx="2381250" cy="1333500"/>
            <wp:effectExtent l="0" t="0" r="0" b="0"/>
            <wp:wrapSquare wrapText="bothSides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288" w:rsidRPr="0041390E">
        <w:rPr>
          <w:rFonts w:ascii="Arial Narrow" w:hAnsi="Arial Narrow"/>
          <w:b/>
          <w:sz w:val="24"/>
          <w:szCs w:val="24"/>
        </w:rPr>
        <w:t>Монтаж:</w:t>
      </w:r>
      <w:r w:rsidR="00D85288" w:rsidRPr="008C752D">
        <w:rPr>
          <w:rFonts w:ascii="Arial Narrow" w:hAnsi="Arial Narrow"/>
          <w:sz w:val="24"/>
          <w:szCs w:val="24"/>
        </w:rPr>
        <w:t xml:space="preserve"> система перегородок</w:t>
      </w:r>
      <w:r w:rsidR="00A621D3">
        <w:rPr>
          <w:rFonts w:ascii="Arial Narrow" w:hAnsi="Arial Narrow"/>
          <w:sz w:val="24"/>
          <w:szCs w:val="24"/>
        </w:rPr>
        <w:t xml:space="preserve"> </w:t>
      </w:r>
      <w:r w:rsidR="00A621D3">
        <w:rPr>
          <w:rFonts w:ascii="Arial Narrow" w:hAnsi="Arial Narrow"/>
          <w:sz w:val="24"/>
          <w:szCs w:val="24"/>
          <w:lang w:val="en-US"/>
        </w:rPr>
        <w:t>HPL</w:t>
      </w:r>
      <w:r w:rsidR="00A621D3" w:rsidRPr="00A621D3">
        <w:rPr>
          <w:rFonts w:ascii="Arial Narrow" w:hAnsi="Arial Narrow"/>
          <w:sz w:val="24"/>
          <w:szCs w:val="24"/>
        </w:rPr>
        <w:t xml:space="preserve"> </w:t>
      </w:r>
      <w:r w:rsidR="00D85288" w:rsidRPr="008C752D">
        <w:rPr>
          <w:rFonts w:ascii="Arial Narrow" w:hAnsi="Arial Narrow"/>
          <w:sz w:val="24"/>
          <w:szCs w:val="24"/>
        </w:rPr>
        <w:t xml:space="preserve">собирается при помощи верхних стыковочных держателей (в данном случае применяется труба нержавеющая диаметр 32 мм), регулируемых ножек-опор, уголков, муфт, фланцев, соединительных колен и </w:t>
      </w:r>
      <w:proofErr w:type="gramStart"/>
      <w:r w:rsidR="00D85288" w:rsidRPr="008C752D">
        <w:rPr>
          <w:rFonts w:ascii="Arial Narrow" w:hAnsi="Arial Narrow"/>
          <w:sz w:val="24"/>
          <w:szCs w:val="24"/>
        </w:rPr>
        <w:t>т.д.</w:t>
      </w:r>
      <w:proofErr w:type="gramEnd"/>
      <w:r w:rsidR="00D85288" w:rsidRPr="008C752D">
        <w:rPr>
          <w:rFonts w:ascii="Arial Narrow" w:hAnsi="Arial Narrow"/>
          <w:sz w:val="24"/>
          <w:szCs w:val="24"/>
        </w:rPr>
        <w:t xml:space="preserve"> Идеально подходят регулируемые ножки для помещений с низкими потолками и неровными полами.</w:t>
      </w:r>
      <w:r w:rsidR="00B65537">
        <w:rPr>
          <w:rFonts w:ascii="Arial Narrow" w:hAnsi="Arial Narrow"/>
          <w:sz w:val="24"/>
          <w:szCs w:val="24"/>
        </w:rPr>
        <w:t xml:space="preserve"> Замки-защелки с индикатором занятости. </w:t>
      </w:r>
      <w:r w:rsidR="00D85288" w:rsidRPr="008C752D">
        <w:rPr>
          <w:rFonts w:ascii="Arial Narrow" w:hAnsi="Arial Narrow"/>
          <w:sz w:val="24"/>
          <w:szCs w:val="24"/>
        </w:rPr>
        <w:t>Вспомогательные элементы – нержавеющие крючки для сумок в кабину, стопоры.</w:t>
      </w:r>
      <w:r w:rsidR="0064598F" w:rsidRPr="0064598F">
        <w:rPr>
          <w:rFonts w:ascii="Arial Narrow" w:hAnsi="Arial Narrow"/>
          <w:sz w:val="24"/>
          <w:szCs w:val="24"/>
        </w:rPr>
        <w:t xml:space="preserve"> </w:t>
      </w:r>
      <w:r w:rsidR="0064598F">
        <w:rPr>
          <w:rFonts w:ascii="Arial Narrow" w:hAnsi="Arial Narrow"/>
          <w:sz w:val="24"/>
          <w:szCs w:val="24"/>
        </w:rPr>
        <w:t>Поставляем на экспорт в Казахстан, Киргизию, Армению, страны СНГ.</w:t>
      </w:r>
    </w:p>
    <w:p w14:paraId="5569D926" w14:textId="518F0731" w:rsidR="00735646" w:rsidRDefault="00A621D3" w:rsidP="00B65537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173B1FC3" wp14:editId="088BB8EC">
            <wp:simplePos x="0" y="0"/>
            <wp:positionH relativeFrom="column">
              <wp:posOffset>4042410</wp:posOffset>
            </wp:positionH>
            <wp:positionV relativeFrom="paragraph">
              <wp:posOffset>47625</wp:posOffset>
            </wp:positionV>
            <wp:extent cx="2893060" cy="2181225"/>
            <wp:effectExtent l="0" t="0" r="2540" b="9525"/>
            <wp:wrapSquare wrapText="bothSides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288" w:rsidRPr="00B65537">
        <w:rPr>
          <w:rFonts w:ascii="Arial Narrow" w:hAnsi="Arial Narrow"/>
          <w:b/>
          <w:sz w:val="24"/>
          <w:szCs w:val="24"/>
        </w:rPr>
        <w:t>Дизайн:</w:t>
      </w:r>
      <w:r w:rsidR="00D85288" w:rsidRPr="008C752D">
        <w:rPr>
          <w:rFonts w:ascii="Arial Narrow" w:hAnsi="Arial Narrow"/>
          <w:sz w:val="24"/>
          <w:szCs w:val="24"/>
        </w:rPr>
        <w:t xml:space="preserve"> Большой ассортимент </w:t>
      </w:r>
      <w:r>
        <w:rPr>
          <w:rFonts w:ascii="Arial Narrow" w:hAnsi="Arial Narrow"/>
          <w:sz w:val="24"/>
          <w:szCs w:val="24"/>
        </w:rPr>
        <w:t xml:space="preserve">элементов </w:t>
      </w:r>
      <w:r w:rsidR="00D85288" w:rsidRPr="008C752D">
        <w:rPr>
          <w:rFonts w:ascii="Arial Narrow" w:hAnsi="Arial Narrow"/>
          <w:sz w:val="24"/>
          <w:szCs w:val="24"/>
        </w:rPr>
        <w:t xml:space="preserve">и адаптация под любые </w:t>
      </w:r>
      <w:r w:rsidR="00B65537">
        <w:rPr>
          <w:rFonts w:ascii="Arial Narrow" w:hAnsi="Arial Narrow"/>
          <w:sz w:val="24"/>
          <w:szCs w:val="24"/>
        </w:rPr>
        <w:t>интерьеры</w:t>
      </w:r>
      <w:r w:rsidR="00D85288" w:rsidRPr="008C752D">
        <w:rPr>
          <w:rFonts w:ascii="Arial Narrow" w:hAnsi="Arial Narrow"/>
          <w:sz w:val="24"/>
          <w:szCs w:val="24"/>
        </w:rPr>
        <w:t>. Петли</w:t>
      </w:r>
      <w:r w:rsidR="00F02A33">
        <w:rPr>
          <w:rFonts w:ascii="Arial Narrow" w:hAnsi="Arial Narrow"/>
          <w:sz w:val="24"/>
          <w:szCs w:val="24"/>
        </w:rPr>
        <w:t xml:space="preserve"> накладные с доводом самозакрывающиеся</w:t>
      </w:r>
      <w:r w:rsidR="00D85288" w:rsidRPr="008C752D">
        <w:rPr>
          <w:rFonts w:ascii="Arial Narrow" w:hAnsi="Arial Narrow"/>
          <w:sz w:val="24"/>
          <w:szCs w:val="24"/>
        </w:rPr>
        <w:t xml:space="preserve"> выполнены и в закрытом варианте и открыт</w:t>
      </w:r>
      <w:r w:rsidR="00F02A33">
        <w:rPr>
          <w:rFonts w:ascii="Arial Narrow" w:hAnsi="Arial Narrow"/>
          <w:sz w:val="24"/>
          <w:szCs w:val="24"/>
        </w:rPr>
        <w:t>ом варианте крепежа</w:t>
      </w:r>
      <w:r w:rsidR="00D85288" w:rsidRPr="008C752D">
        <w:rPr>
          <w:rFonts w:ascii="Arial Narrow" w:hAnsi="Arial Narrow"/>
          <w:sz w:val="24"/>
          <w:szCs w:val="24"/>
        </w:rPr>
        <w:t xml:space="preserve">. Петли - доводчики, замочки – индикаторы, как под стандартные кабинки Hpl туалетные, так и душевые или </w:t>
      </w:r>
      <w:proofErr w:type="spellStart"/>
      <w:r w:rsidR="00D85288" w:rsidRPr="008C752D">
        <w:rPr>
          <w:rFonts w:ascii="Arial Narrow" w:hAnsi="Arial Narrow"/>
          <w:sz w:val="24"/>
          <w:szCs w:val="24"/>
        </w:rPr>
        <w:t>межписсуарные</w:t>
      </w:r>
      <w:proofErr w:type="spellEnd"/>
      <w:r w:rsidR="00D85288" w:rsidRPr="008C752D">
        <w:rPr>
          <w:rFonts w:ascii="Arial Narrow" w:hAnsi="Arial Narrow"/>
          <w:sz w:val="24"/>
          <w:szCs w:val="24"/>
        </w:rPr>
        <w:t xml:space="preserve"> разделительные </w:t>
      </w:r>
      <w:r w:rsidR="00286A7A">
        <w:rPr>
          <w:rFonts w:ascii="Arial Narrow" w:hAnsi="Arial Narrow"/>
          <w:sz w:val="24"/>
          <w:szCs w:val="24"/>
        </w:rPr>
        <w:t>перегородки</w:t>
      </w:r>
      <w:r w:rsidR="00B65537">
        <w:rPr>
          <w:rFonts w:ascii="Arial Narrow" w:hAnsi="Arial Narrow"/>
          <w:sz w:val="24"/>
          <w:szCs w:val="24"/>
        </w:rPr>
        <w:t>. Система и ф</w:t>
      </w:r>
      <w:r w:rsidR="00D85288" w:rsidRPr="008C752D">
        <w:rPr>
          <w:rFonts w:ascii="Arial Narrow" w:hAnsi="Arial Narrow"/>
          <w:sz w:val="24"/>
          <w:szCs w:val="24"/>
        </w:rPr>
        <w:t>урнитура STEELKA очень эргономична, удобна</w:t>
      </w:r>
      <w:r w:rsidR="00F02A33">
        <w:rPr>
          <w:rFonts w:ascii="Arial Narrow" w:hAnsi="Arial Narrow"/>
          <w:sz w:val="24"/>
          <w:szCs w:val="24"/>
        </w:rPr>
        <w:t xml:space="preserve">, </w:t>
      </w:r>
      <w:r w:rsidR="00D85288" w:rsidRPr="008C752D">
        <w:rPr>
          <w:rFonts w:ascii="Arial Narrow" w:hAnsi="Arial Narrow"/>
          <w:sz w:val="24"/>
          <w:szCs w:val="24"/>
        </w:rPr>
        <w:t>приятна как в эксплуатации, так и по внешним характеристикам.</w:t>
      </w:r>
      <w:r w:rsidR="00286A7A">
        <w:rPr>
          <w:rFonts w:ascii="Arial Narrow" w:hAnsi="Arial Narrow"/>
          <w:sz w:val="24"/>
          <w:szCs w:val="24"/>
        </w:rPr>
        <w:t xml:space="preserve"> </w:t>
      </w:r>
      <w:r w:rsidR="00D85288" w:rsidRPr="008C752D">
        <w:rPr>
          <w:rFonts w:ascii="Arial Narrow" w:hAnsi="Arial Narrow"/>
          <w:sz w:val="24"/>
          <w:szCs w:val="24"/>
        </w:rPr>
        <w:t>Фурнитура крепится методом стяжки что гарантировано «</w:t>
      </w:r>
      <w:r w:rsidR="00F02A33">
        <w:rPr>
          <w:rFonts w:ascii="Arial Narrow" w:hAnsi="Arial Narrow"/>
          <w:sz w:val="24"/>
          <w:szCs w:val="24"/>
        </w:rPr>
        <w:t>у</w:t>
      </w:r>
      <w:r w:rsidR="00D85288" w:rsidRPr="008C752D">
        <w:rPr>
          <w:rFonts w:ascii="Arial Narrow" w:hAnsi="Arial Narrow"/>
          <w:sz w:val="24"/>
          <w:szCs w:val="24"/>
        </w:rPr>
        <w:t xml:space="preserve">бережет» материал от вырыва и увеличивает срок эксплуатации материалов при агрессивной эксплуатации, в том числе и ЛДСП. Серия – для листовых декоративных материалов – </w:t>
      </w:r>
      <w:hyperlink r:id="rId9" w:history="1">
        <w:r w:rsidR="00D85288" w:rsidRPr="00A621D3">
          <w:rPr>
            <w:rStyle w:val="a7"/>
            <w:rFonts w:ascii="Arial Narrow" w:hAnsi="Arial Narrow"/>
            <w:b/>
            <w:i/>
            <w:sz w:val="24"/>
            <w:szCs w:val="24"/>
          </w:rPr>
          <w:t>STEELKA STAТARD</w:t>
        </w:r>
      </w:hyperlink>
      <w:r w:rsidR="00D85288" w:rsidRPr="00430F59">
        <w:rPr>
          <w:rFonts w:ascii="Arial Narrow" w:hAnsi="Arial Narrow"/>
          <w:b/>
          <w:sz w:val="24"/>
          <w:szCs w:val="24"/>
        </w:rPr>
        <w:t>.</w:t>
      </w:r>
      <w:r w:rsidR="00D85288" w:rsidRPr="008C752D">
        <w:rPr>
          <w:rFonts w:ascii="Arial Narrow" w:hAnsi="Arial Narrow"/>
          <w:sz w:val="24"/>
          <w:szCs w:val="24"/>
        </w:rPr>
        <w:t xml:space="preserve"> Полный контроль качества на каждую деталь при отгрузке с производства.</w:t>
      </w:r>
      <w:r w:rsidR="009A7724">
        <w:rPr>
          <w:rFonts w:ascii="Arial Narrow" w:hAnsi="Arial Narrow"/>
          <w:sz w:val="24"/>
          <w:szCs w:val="24"/>
        </w:rPr>
        <w:t xml:space="preserve"> Возможен экспорт в Страны СНГ Казахстан, Киргизия, Армения и др. Запрос.</w:t>
      </w:r>
    </w:p>
    <w:p w14:paraId="545DB67B" w14:textId="50F1F66C" w:rsidR="00852115" w:rsidRPr="008C752D" w:rsidRDefault="00852115" w:rsidP="00B65537">
      <w:pPr>
        <w:rPr>
          <w:rFonts w:ascii="Arial Narrow" w:hAnsi="Arial Narrow"/>
          <w:sz w:val="24"/>
          <w:szCs w:val="24"/>
        </w:rPr>
      </w:pPr>
    </w:p>
    <w:sectPr w:rsidR="00852115" w:rsidRPr="008C752D" w:rsidSect="00A621D3">
      <w:headerReference w:type="default" r:id="rId10"/>
      <w:pgSz w:w="11906" w:h="16838"/>
      <w:pgMar w:top="284" w:right="424" w:bottom="0" w:left="56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63CF5" w14:textId="77777777" w:rsidR="00DA330A" w:rsidRDefault="00DA330A" w:rsidP="00B65537">
      <w:pPr>
        <w:spacing w:after="0" w:line="240" w:lineRule="auto"/>
      </w:pPr>
      <w:r>
        <w:separator/>
      </w:r>
    </w:p>
  </w:endnote>
  <w:endnote w:type="continuationSeparator" w:id="0">
    <w:p w14:paraId="49D15198" w14:textId="77777777" w:rsidR="00DA330A" w:rsidRDefault="00DA330A" w:rsidP="00B65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BD124" w14:textId="77777777" w:rsidR="00DA330A" w:rsidRDefault="00DA330A" w:rsidP="00B65537">
      <w:pPr>
        <w:spacing w:after="0" w:line="240" w:lineRule="auto"/>
      </w:pPr>
      <w:r>
        <w:separator/>
      </w:r>
    </w:p>
  </w:footnote>
  <w:footnote w:type="continuationSeparator" w:id="0">
    <w:p w14:paraId="1E890978" w14:textId="77777777" w:rsidR="00DA330A" w:rsidRDefault="00DA330A" w:rsidP="00B65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AE3B7" w14:textId="269B8A80" w:rsidR="00B65537" w:rsidRPr="00B65537" w:rsidRDefault="00430F59" w:rsidP="00B65537">
    <w:pPr>
      <w:pStyle w:val="a3"/>
      <w:tabs>
        <w:tab w:val="left" w:pos="6045"/>
      </w:tabs>
      <w:jc w:val="right"/>
      <w:rPr>
        <w:b/>
        <w:i/>
        <w:color w:val="800000"/>
      </w:rPr>
    </w:pPr>
    <w:r>
      <w:rPr>
        <w:b/>
        <w:i/>
        <w:noProof/>
        <w:color w:val="800000"/>
      </w:rPr>
      <w:drawing>
        <wp:anchor distT="0" distB="0" distL="114300" distR="114300" simplePos="0" relativeHeight="251658240" behindDoc="0" locked="0" layoutInCell="1" allowOverlap="1" wp14:anchorId="3F0A7821" wp14:editId="03FFBA42">
          <wp:simplePos x="0" y="0"/>
          <wp:positionH relativeFrom="column">
            <wp:posOffset>154305</wp:posOffset>
          </wp:positionH>
          <wp:positionV relativeFrom="paragraph">
            <wp:posOffset>-135255</wp:posOffset>
          </wp:positionV>
          <wp:extent cx="2133600" cy="1148080"/>
          <wp:effectExtent l="0" t="0" r="0" b="0"/>
          <wp:wrapSquare wrapText="bothSides"/>
          <wp:docPr id="34" name="Рисунок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1148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537" w:rsidRPr="00B65537">
      <w:rPr>
        <w:b/>
        <w:i/>
        <w:color w:val="800000"/>
      </w:rPr>
      <w:t xml:space="preserve">127299, Москва, ул. </w:t>
    </w:r>
    <w:r w:rsidR="00FA5EDD">
      <w:rPr>
        <w:b/>
        <w:i/>
        <w:color w:val="800000"/>
      </w:rPr>
      <w:t>Б. Академическая, д. 15 к1</w:t>
    </w:r>
  </w:p>
  <w:p w14:paraId="5EEECF3A" w14:textId="5D048272" w:rsidR="00B65537" w:rsidRPr="0062770D" w:rsidRDefault="00B65537" w:rsidP="00B65537">
    <w:pPr>
      <w:pStyle w:val="a3"/>
      <w:tabs>
        <w:tab w:val="left" w:pos="6045"/>
      </w:tabs>
      <w:jc w:val="right"/>
      <w:rPr>
        <w:b/>
        <w:i/>
        <w:color w:val="800000"/>
      </w:rPr>
    </w:pPr>
    <w:r w:rsidRPr="00B65537">
      <w:rPr>
        <w:b/>
        <w:i/>
        <w:color w:val="800000"/>
      </w:rPr>
      <w:t xml:space="preserve">+7 (495) </w:t>
    </w:r>
    <w:r w:rsidR="009772D4" w:rsidRPr="0062770D">
      <w:rPr>
        <w:b/>
        <w:i/>
        <w:color w:val="800000"/>
      </w:rPr>
      <w:t>233 11 07</w:t>
    </w:r>
  </w:p>
  <w:p w14:paraId="0A90C58E" w14:textId="6DA5B94B" w:rsidR="00B65537" w:rsidRPr="0062770D" w:rsidRDefault="00B65537" w:rsidP="00B65537">
    <w:pPr>
      <w:pStyle w:val="a3"/>
      <w:tabs>
        <w:tab w:val="left" w:pos="6045"/>
      </w:tabs>
      <w:jc w:val="right"/>
      <w:rPr>
        <w:b/>
        <w:i/>
        <w:color w:val="800000"/>
      </w:rPr>
    </w:pPr>
    <w:r w:rsidRPr="00B65537">
      <w:rPr>
        <w:b/>
        <w:i/>
        <w:color w:val="800000"/>
      </w:rPr>
      <w:t>+7 (9</w:t>
    </w:r>
    <w:r w:rsidR="009772D4" w:rsidRPr="0062770D">
      <w:rPr>
        <w:b/>
        <w:i/>
        <w:color w:val="800000"/>
      </w:rPr>
      <w:t>15) 000 16 60</w:t>
    </w:r>
  </w:p>
  <w:p w14:paraId="6EF7981F" w14:textId="52EB23DB" w:rsidR="00B65537" w:rsidRPr="004602CD" w:rsidRDefault="00DA330A" w:rsidP="00B65537">
    <w:pPr>
      <w:pStyle w:val="a3"/>
      <w:tabs>
        <w:tab w:val="left" w:pos="6045"/>
      </w:tabs>
      <w:jc w:val="right"/>
      <w:rPr>
        <w:b/>
        <w:i/>
        <w:color w:val="1F4E79" w:themeColor="accent5" w:themeShade="80"/>
      </w:rPr>
    </w:pPr>
    <w:hyperlink r:id="rId2" w:history="1">
      <w:r w:rsidR="00B65537" w:rsidRPr="004602CD">
        <w:rPr>
          <w:rStyle w:val="a7"/>
          <w:b/>
          <w:i/>
          <w:color w:val="1F4E79" w:themeColor="accent5" w:themeShade="80"/>
        </w:rPr>
        <w:t>zakaz@vknsystems.ru</w:t>
      </w:r>
    </w:hyperlink>
  </w:p>
  <w:p w14:paraId="646637D9" w14:textId="6280FD40" w:rsidR="00B65537" w:rsidRDefault="00DA330A" w:rsidP="00B65537">
    <w:pPr>
      <w:pStyle w:val="a3"/>
      <w:tabs>
        <w:tab w:val="clear" w:pos="4677"/>
        <w:tab w:val="clear" w:pos="9355"/>
        <w:tab w:val="left" w:pos="6045"/>
      </w:tabs>
      <w:jc w:val="right"/>
      <w:rPr>
        <w:b/>
        <w:i/>
        <w:color w:val="800000"/>
      </w:rPr>
    </w:pPr>
    <w:hyperlink r:id="rId3" w:history="1">
      <w:r w:rsidR="00B65537" w:rsidRPr="004602CD">
        <w:rPr>
          <w:rStyle w:val="a7"/>
          <w:b/>
          <w:i/>
          <w:color w:val="1F4E79" w:themeColor="accent5" w:themeShade="80"/>
        </w:rPr>
        <w:t>www.vknsystems.ru</w:t>
      </w:r>
    </w:hyperlink>
  </w:p>
  <w:p w14:paraId="0AFE9A3B" w14:textId="77777777" w:rsidR="00B65537" w:rsidRDefault="00B655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2E"/>
    <w:rsid w:val="00016CD1"/>
    <w:rsid w:val="00065393"/>
    <w:rsid w:val="001D292E"/>
    <w:rsid w:val="00247D51"/>
    <w:rsid w:val="00286A7A"/>
    <w:rsid w:val="00341241"/>
    <w:rsid w:val="0041390E"/>
    <w:rsid w:val="00430F59"/>
    <w:rsid w:val="004602CD"/>
    <w:rsid w:val="0047778E"/>
    <w:rsid w:val="00493CD0"/>
    <w:rsid w:val="0062770D"/>
    <w:rsid w:val="0064598F"/>
    <w:rsid w:val="00735646"/>
    <w:rsid w:val="00852115"/>
    <w:rsid w:val="008C752D"/>
    <w:rsid w:val="008E1EBA"/>
    <w:rsid w:val="009772D4"/>
    <w:rsid w:val="009A7724"/>
    <w:rsid w:val="009B1DD7"/>
    <w:rsid w:val="00A621D3"/>
    <w:rsid w:val="00AD7D7B"/>
    <w:rsid w:val="00AE27E8"/>
    <w:rsid w:val="00AE7CED"/>
    <w:rsid w:val="00B65537"/>
    <w:rsid w:val="00C44CD8"/>
    <w:rsid w:val="00D85288"/>
    <w:rsid w:val="00DA330A"/>
    <w:rsid w:val="00F02A33"/>
    <w:rsid w:val="00FA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58619"/>
  <w15:chartTrackingRefBased/>
  <w15:docId w15:val="{722105E1-C86A-4751-BDD5-B2784241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65537"/>
  </w:style>
  <w:style w:type="paragraph" w:styleId="a5">
    <w:name w:val="footer"/>
    <w:basedOn w:val="a"/>
    <w:link w:val="a6"/>
    <w:uiPriority w:val="99"/>
    <w:unhideWhenUsed/>
    <w:rsid w:val="00B655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65537"/>
  </w:style>
  <w:style w:type="character" w:styleId="a7">
    <w:name w:val="Hyperlink"/>
    <w:basedOn w:val="a0"/>
    <w:uiPriority w:val="99"/>
    <w:unhideWhenUsed/>
    <w:rsid w:val="00B6553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655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szuu87Gfy9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vknsystems.ru" TargetMode="External"/><Relationship Id="rId2" Type="http://schemas.openxmlformats.org/officeDocument/2006/relationships/hyperlink" Target="mailto:zakaz@vknsystems.ru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Kotova</dc:creator>
  <cp:keywords/>
  <dc:description/>
  <cp:lastModifiedBy>Natalya Kotova</cp:lastModifiedBy>
  <cp:revision>17</cp:revision>
  <cp:lastPrinted>2019-01-18T12:39:00Z</cp:lastPrinted>
  <dcterms:created xsi:type="dcterms:W3CDTF">2019-01-18T10:29:00Z</dcterms:created>
  <dcterms:modified xsi:type="dcterms:W3CDTF">2022-06-15T17:30:00Z</dcterms:modified>
</cp:coreProperties>
</file>